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271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6965929</wp:posOffset>
                </wp:positionH>
                <wp:positionV relativeFrom="page">
                  <wp:posOffset>6637514</wp:posOffset>
                </wp:positionV>
                <wp:extent cx="263525" cy="319087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4XMH7MW3X3AAX5TLYZJXK7392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522.638916pt;width:20.75pt;height:251.25pt;mso-position-horizontal-relative:page;mso-position-vertical-relative:page;z-index:15731200" type="#_x0000_t202" id="docshape3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4XMH7MW3X3AAX5TLYZJXK7392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1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2439670" cy="741680"/>
                <wp:effectExtent l="9525" t="0" r="0" b="10795"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439670" cy="7416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367"/>
                              <w:ind w:left="480" w:right="0" w:firstLine="0"/>
                              <w:jc w:val="left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36"/>
                              </w:rPr>
                              <w:t>COMUNICACIÓN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92.1pt;height:58.4pt;mso-position-horizontal-relative:char;mso-position-vertical-relative:line" type="#_x0000_t202" id="docshape4" filled="true" fillcolor="#f2f2f2" stroked="true" strokeweight=".75pt" strokecolor="#cccccc">
                <w10:anchorlock/>
                <v:textbox inset="0,0,0,0">
                  <w:txbxContent>
                    <w:p>
                      <w:pPr>
                        <w:spacing w:before="367"/>
                        <w:ind w:left="480" w:right="0" w:firstLine="0"/>
                        <w:jc w:val="left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color w:val="000000"/>
                          <w:spacing w:val="-2"/>
                          <w:sz w:val="36"/>
                        </w:rPr>
                        <w:t>COMUNICACIÓN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rFonts w:ascii="Times New Roman"/>
        </w:rPr>
      </w:r>
    </w:p>
    <w:p>
      <w:pPr>
        <w:pStyle w:val="BodyText"/>
        <w:spacing w:before="100"/>
        <w:rPr>
          <w:rFonts w:ascii="Times New Roman"/>
        </w:rPr>
      </w:pPr>
    </w:p>
    <w:tbl>
      <w:tblPr>
        <w:tblW w:w="0" w:type="auto"/>
        <w:jc w:val="left"/>
        <w:tblInd w:w="106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2"/>
        <w:gridCol w:w="5811"/>
      </w:tblGrid>
      <w:tr>
        <w:trPr>
          <w:trHeight w:val="405" w:hRule="atLeast"/>
        </w:trPr>
        <w:tc>
          <w:tcPr>
            <w:tcW w:w="3252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Expediente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pacing w:val="-5"/>
                <w:sz w:val="20"/>
              </w:rPr>
              <w:t>nº</w:t>
            </w:r>
          </w:p>
        </w:tc>
        <w:tc>
          <w:tcPr>
            <w:tcW w:w="5811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Órgano </w:t>
            </w:r>
            <w:r>
              <w:rPr>
                <w:rFonts w:ascii="Arial" w:hAnsi="Arial"/>
                <w:b/>
                <w:spacing w:val="-2"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3252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JGL/2024/39</w:t>
            </w:r>
          </w:p>
        </w:tc>
        <w:tc>
          <w:tcPr>
            <w:tcW w:w="5811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Junta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Gobierno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Local</w:t>
            </w:r>
          </w:p>
        </w:tc>
      </w:tr>
    </w:tbl>
    <w:p>
      <w:pPr>
        <w:pStyle w:val="BodyText"/>
        <w:spacing w:before="89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900112</wp:posOffset>
                </wp:positionH>
                <wp:positionV relativeFrom="paragraph">
                  <wp:posOffset>217804</wp:posOffset>
                </wp:positionV>
                <wp:extent cx="5760085" cy="276860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762" y="9525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475" y="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6922" y="7632"/>
                                </a:lnTo>
                                <a:lnTo>
                                  <a:pt x="5756922" y="508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9475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182"/>
                                </a:lnTo>
                                <a:lnTo>
                                  <a:pt x="4775" y="267182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857" y="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7620"/>
                                </a:lnTo>
                                <a:lnTo>
                                  <a:pt x="317" y="508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775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1945"/>
                                </a:lnTo>
                                <a:lnTo>
                                  <a:pt x="0" y="276707"/>
                                </a:lnTo>
                                <a:lnTo>
                                  <a:pt x="5759780" y="276707"/>
                                </a:lnTo>
                                <a:lnTo>
                                  <a:pt x="5759780" y="271945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775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17.150pt;width:453.55pt;height:21.8pt;mso-position-horizontal-relative:page;mso-position-vertical-relative:paragraph;z-index:-15728128;mso-wrap-distance-left:0;mso-wrap-distance-right:0" id="docshapegroup5" coordorigin="1418,343" coordsize="9071,436">
                <v:rect style="position:absolute;left:1425;top:358;width:9056;height:406" id="docshape6" filled="true" fillcolor="#f2f2f2" stroked="false">
                  <v:fill type="solid"/>
                </v:rect>
                <v:shape style="position:absolute;left:1417;top:343;width:9071;height:436" id="docshape7" coordorigin="1417,343" coordsize="9071,436" path="m10488,343l10488,343,10488,351,10484,355,10484,351,10488,351,10488,343,10481,343,10481,359,10481,764,1425,764,1425,359,10481,359,10481,343,1422,343,1422,351,1422,355,1418,351,1422,351,1422,343,1418,343,1418,351,1418,351,1418,771,1417,779,10488,779,10488,771,10488,351,10488,351,10488,343xe" filled="true" fillcolor="#cccccc" stroked="false">
                  <v:path arrowok="t"/>
                  <v:fill type="solid"/>
                </v:shape>
                <v:shape style="position:absolute;left:1425;top:359;width:9056;height:405" type="#_x0000_t202" id="docshape8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46"/>
        <w:rPr>
          <w:rFonts w:ascii="Times New Roman"/>
        </w:r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254000</wp:posOffset>
                </wp:positionH>
                <wp:positionV relativeFrom="paragraph">
                  <wp:posOffset>-1748364</wp:posOffset>
                </wp:positionV>
                <wp:extent cx="368300" cy="292925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368300" cy="292925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08" w:lineRule="auto" w:before="53"/>
                              <w:ind w:left="1215" w:right="1486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Candelaria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Guerra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Pulido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(1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1)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Secretaria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Acctal.</w:t>
                            </w:r>
                          </w:p>
                          <w:p>
                            <w:pPr>
                              <w:spacing w:line="95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Fecha</w:t>
                            </w:r>
                            <w:r>
                              <w:rPr>
                                <w:spacing w:val="-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Firma: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24/10/2024</w:t>
                            </w:r>
                          </w:p>
                          <w:p>
                            <w:pPr>
                              <w:spacing w:line="107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HASH: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a4488322bfb2ff076b9074d6ee51684f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pt;margin-top:-137.666519pt;width:29pt;height:230.65pt;mso-position-horizontal-relative:page;mso-position-vertical-relative:paragraph;z-index:15730688" type="#_x0000_t202" id="docshape9" filled="false" stroked="true" strokeweight=".5pt" strokecolor="#7f7f7f">
                <v:textbox inset="0,0,0,0" style="layout-flow:vertical;mso-layout-flow-alt:bottom-to-top">
                  <w:txbxContent>
                    <w:p>
                      <w:pPr>
                        <w:spacing w:line="208" w:lineRule="auto" w:before="53"/>
                        <w:ind w:left="1215" w:right="1486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Candelaria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Guerra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Pulido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(1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de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1)</w:t>
                      </w:r>
                      <w:r>
                        <w:rPr>
                          <w:spacing w:val="40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Secretaria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Acctal.</w:t>
                      </w:r>
                    </w:p>
                    <w:p>
                      <w:pPr>
                        <w:spacing w:line="95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Fecha</w:t>
                      </w:r>
                      <w:r>
                        <w:rPr>
                          <w:spacing w:val="-6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Firma: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24/10/2024</w:t>
                      </w:r>
                    </w:p>
                    <w:p>
                      <w:pPr>
                        <w:spacing w:line="107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HASH: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a4488322bfb2ff076b9074d6ee51684f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Tipo </w:t>
      </w:r>
      <w:r>
        <w:rPr>
          <w:spacing w:val="-2"/>
        </w:rPr>
        <w:t>Convocatoria:</w:t>
      </w:r>
    </w:p>
    <w:p>
      <w:pPr>
        <w:pStyle w:val="BodyText"/>
        <w:spacing w:before="54"/>
        <w:ind w:left="1057"/>
      </w:pPr>
      <w:r>
        <w:rPr>
          <w:spacing w:val="-2"/>
        </w:rPr>
        <w:t>Ordinaria</w:t>
      </w:r>
    </w:p>
    <w:p>
      <w:pPr>
        <w:pStyle w:val="BodyText"/>
        <w:spacing w:before="61"/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292100</wp:posOffset>
            </wp:positionH>
            <wp:positionV relativeFrom="paragraph">
              <wp:posOffset>125049</wp:posOffset>
            </wp:positionV>
            <wp:extent cx="317500" cy="314325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hora:</w:t>
      </w:r>
    </w:p>
    <w:p>
      <w:pPr>
        <w:pStyle w:val="BodyText"/>
        <w:spacing w:line="292" w:lineRule="auto" w:before="54"/>
        <w:ind w:left="1057" w:right="4653"/>
      </w:pPr>
      <w:r>
        <w:rPr/>
        <w:t>1ª</w:t>
      </w:r>
      <w:r>
        <w:rPr>
          <w:spacing w:val="-4"/>
        </w:rPr>
        <w:t> </w:t>
      </w:r>
      <w:r>
        <w:rPr/>
        <w:t>convocatoria:</w:t>
      </w:r>
      <w:r>
        <w:rPr>
          <w:spacing w:val="-4"/>
        </w:rPr>
        <w:t> </w:t>
      </w:r>
      <w:r>
        <w:rPr/>
        <w:t>29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octubre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2024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9:00 2ª</w:t>
      </w:r>
      <w:r>
        <w:rPr>
          <w:spacing w:val="-2"/>
        </w:rPr>
        <w:t> </w:t>
      </w:r>
      <w:r>
        <w:rPr/>
        <w:t>convocatoria:</w:t>
      </w:r>
      <w:r>
        <w:rPr>
          <w:spacing w:val="-1"/>
        </w:rPr>
        <w:t> </w:t>
      </w:r>
      <w:r>
        <w:rPr/>
        <w:t>31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octubre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2024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>
          <w:spacing w:val="-4"/>
        </w:rPr>
        <w:t>9:00</w:t>
      </w:r>
    </w:p>
    <w:p>
      <w:pPr>
        <w:pStyle w:val="BodyText"/>
        <w:spacing w:before="10"/>
      </w:pPr>
    </w:p>
    <w:p>
      <w:pPr>
        <w:pStyle w:val="Heading2"/>
      </w:pPr>
      <w:r>
        <w:rPr>
          <w:spacing w:val="-2"/>
        </w:rPr>
        <w:t>Lugar:</w:t>
      </w:r>
    </w:p>
    <w:p>
      <w:pPr>
        <w:pStyle w:val="BodyText"/>
        <w:spacing w:before="54"/>
        <w:ind w:left="1057"/>
      </w:pPr>
      <w:r>
        <w:rPr/>
        <w:t>Casas </w:t>
      </w:r>
      <w:r>
        <w:rPr>
          <w:spacing w:val="-2"/>
        </w:rPr>
        <w:t>Consistoriales</w:t>
      </w:r>
    </w:p>
    <w:p>
      <w:pPr>
        <w:pStyle w:val="BodyText"/>
        <w:spacing w:before="61"/>
      </w:pPr>
    </w:p>
    <w:p>
      <w:pPr>
        <w:pStyle w:val="Heading2"/>
      </w:pPr>
      <w:r>
        <w:rPr/>
        <w:t>Participación a </w:t>
      </w:r>
      <w:r>
        <w:rPr>
          <w:spacing w:val="-2"/>
        </w:rPr>
        <w:t>distancia:</w:t>
      </w:r>
    </w:p>
    <w:p>
      <w:pPr>
        <w:pStyle w:val="BodyText"/>
        <w:spacing w:before="54"/>
        <w:ind w:left="1057"/>
      </w:pP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distancia</w:t>
      </w:r>
    </w:p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900112</wp:posOffset>
                </wp:positionH>
                <wp:positionV relativeFrom="paragraph">
                  <wp:posOffset>164663</wp:posOffset>
                </wp:positionV>
                <wp:extent cx="5760085" cy="276860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762" y="9684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628" y="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7075" y="7632"/>
                                </a:lnTo>
                                <a:lnTo>
                                  <a:pt x="5757075" y="508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9628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335"/>
                                </a:lnTo>
                                <a:lnTo>
                                  <a:pt x="4775" y="267335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705" y="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7620"/>
                                </a:lnTo>
                                <a:lnTo>
                                  <a:pt x="165" y="508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927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2097"/>
                                </a:lnTo>
                                <a:lnTo>
                                  <a:pt x="0" y="276860"/>
                                </a:lnTo>
                                <a:lnTo>
                                  <a:pt x="5759780" y="276860"/>
                                </a:lnTo>
                                <a:lnTo>
                                  <a:pt x="5759780" y="272097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927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ASUNTOS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12.965635pt;width:453.55pt;height:21.8pt;mso-position-horizontal-relative:page;mso-position-vertical-relative:paragraph;z-index:-15727616;mso-wrap-distance-left:0;mso-wrap-distance-right:0" id="docshapegroup10" coordorigin="1418,259" coordsize="9071,436">
                <v:rect style="position:absolute;left:1425;top:274;width:9056;height:406" id="docshape11" filled="true" fillcolor="#f2f2f2" stroked="false">
                  <v:fill type="solid"/>
                </v:rect>
                <v:shape style="position:absolute;left:1417;top:259;width:9071;height:436" id="docshape12" coordorigin="1417,259" coordsize="9071,436" path="m10488,259l10488,259,10488,267,10484,271,10484,267,10488,267,10488,259,10481,259,10481,275,10481,680,1425,680,1425,275,10481,275,10481,259,1422,259,1422,267,1422,271,1418,267,1422,267,1422,259,1418,259,1418,267,1418,267,1418,688,1417,695,10488,695,10488,688,10488,267,10488,267,10488,259xe" filled="true" fillcolor="#cccccc" stroked="false">
                  <v:path arrowok="t"/>
                  <v:fill type="solid"/>
                </v:shape>
                <v:shape style="position:absolute;left:1425;top:275;width:9056;height:405" type="#_x0000_t202" id="docshape13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ASUNTOS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45"/>
      </w:pPr>
    </w:p>
    <w:p>
      <w:pPr>
        <w:pStyle w:val="Heading1"/>
        <w:numPr>
          <w:ilvl w:val="0"/>
          <w:numId w:val="1"/>
        </w:numPr>
        <w:tabs>
          <w:tab w:pos="1323" w:val="left" w:leader="none"/>
        </w:tabs>
        <w:spacing w:line="240" w:lineRule="auto" w:before="0" w:after="0"/>
        <w:ind w:left="1323" w:right="0" w:hanging="266"/>
        <w:jc w:val="left"/>
      </w:pPr>
      <w:r>
        <w:rPr/>
        <w:t>PARTE </w:t>
      </w:r>
      <w:r>
        <w:rPr>
          <w:spacing w:val="-2"/>
        </w:rPr>
        <w:t>RESOLUTIVA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1457" w:val="left" w:leader="none"/>
        </w:tabs>
        <w:spacing w:line="240" w:lineRule="auto" w:before="1" w:after="0"/>
        <w:ind w:left="1457" w:right="0" w:hanging="278"/>
        <w:jc w:val="left"/>
        <w:rPr>
          <w:sz w:val="20"/>
        </w:rPr>
      </w:pPr>
      <w:r>
        <w:rPr>
          <w:sz w:val="20"/>
        </w:rPr>
        <w:t>Aprobación,</w:t>
      </w:r>
      <w:r>
        <w:rPr>
          <w:spacing w:val="-2"/>
          <w:sz w:val="20"/>
        </w:rPr>
        <w:t> </w:t>
      </w: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procede,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acta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sesión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anterior.</w:t>
      </w:r>
    </w:p>
    <w:p>
      <w:pPr>
        <w:pStyle w:val="BodyText"/>
        <w:spacing w:before="60"/>
      </w:pPr>
    </w:p>
    <w:p>
      <w:pPr>
        <w:pStyle w:val="ListParagraph"/>
        <w:numPr>
          <w:ilvl w:val="1"/>
          <w:numId w:val="1"/>
        </w:numPr>
        <w:tabs>
          <w:tab w:pos="1457" w:val="left" w:leader="none"/>
        </w:tabs>
        <w:spacing w:line="240" w:lineRule="auto" w:before="0" w:after="0"/>
        <w:ind w:left="1457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7"/>
          <w:sz w:val="20"/>
        </w:rPr>
        <w:t> </w:t>
      </w:r>
      <w:r>
        <w:rPr>
          <w:sz w:val="20"/>
        </w:rPr>
        <w:t>4857/2021.</w:t>
      </w:r>
      <w:r>
        <w:rPr>
          <w:spacing w:val="-4"/>
          <w:sz w:val="20"/>
        </w:rPr>
        <w:t> </w:t>
      </w:r>
      <w:r>
        <w:rPr>
          <w:sz w:val="20"/>
        </w:rPr>
        <w:t>Solicitud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celebración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escritura</w:t>
      </w:r>
      <w:r>
        <w:rPr>
          <w:spacing w:val="-4"/>
          <w:sz w:val="20"/>
        </w:rPr>
        <w:t> </w:t>
      </w:r>
      <w:r>
        <w:rPr>
          <w:sz w:val="20"/>
        </w:rPr>
        <w:t>pública.</w:t>
      </w:r>
      <w:r>
        <w:rPr>
          <w:spacing w:val="-4"/>
          <w:sz w:val="20"/>
        </w:rPr>
        <w:t> </w:t>
      </w:r>
      <w:r>
        <w:rPr>
          <w:sz w:val="20"/>
        </w:rPr>
        <w:t>Acuerdos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procedentes.</w:t>
      </w:r>
    </w:p>
    <w:p>
      <w:pPr>
        <w:pStyle w:val="BodyText"/>
        <w:spacing w:before="61"/>
      </w:pPr>
    </w:p>
    <w:p>
      <w:pPr>
        <w:pStyle w:val="ListParagraph"/>
        <w:numPr>
          <w:ilvl w:val="1"/>
          <w:numId w:val="1"/>
        </w:numPr>
        <w:tabs>
          <w:tab w:pos="1457" w:val="left" w:leader="none"/>
        </w:tabs>
        <w:spacing w:line="240" w:lineRule="auto" w:before="0" w:after="0"/>
        <w:ind w:left="1457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7"/>
          <w:sz w:val="20"/>
        </w:rPr>
        <w:t> </w:t>
      </w:r>
      <w:r>
        <w:rPr>
          <w:sz w:val="20"/>
        </w:rPr>
        <w:t>16327/2024.</w:t>
      </w:r>
      <w:r>
        <w:rPr>
          <w:spacing w:val="-4"/>
          <w:sz w:val="20"/>
        </w:rPr>
        <w:t> </w:t>
      </w:r>
      <w:r>
        <w:rPr>
          <w:sz w:val="20"/>
        </w:rPr>
        <w:t>Solicitud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celebración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escritura</w:t>
      </w:r>
      <w:r>
        <w:rPr>
          <w:spacing w:val="-4"/>
          <w:sz w:val="20"/>
        </w:rPr>
        <w:t> </w:t>
      </w:r>
      <w:r>
        <w:rPr>
          <w:sz w:val="20"/>
        </w:rPr>
        <w:t>pública.</w:t>
      </w:r>
      <w:r>
        <w:rPr>
          <w:spacing w:val="-4"/>
          <w:sz w:val="20"/>
        </w:rPr>
        <w:t> </w:t>
      </w:r>
      <w:r>
        <w:rPr>
          <w:sz w:val="20"/>
        </w:rPr>
        <w:t>Acuerdos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procedentes.</w:t>
      </w:r>
    </w:p>
    <w:p>
      <w:pPr>
        <w:pStyle w:val="BodyText"/>
        <w:spacing w:before="60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5" w:hanging="279"/>
        <w:jc w:val="both"/>
        <w:rPr>
          <w:sz w:val="20"/>
        </w:rPr>
      </w:pPr>
      <w:r>
        <w:rPr>
          <w:sz w:val="20"/>
        </w:rPr>
        <w:t>Expediente 6878/2024. Certificación núm. 7 de la obra “ADECUACIÓN EN MATERIA DE PEATONALIZACIÓN Y ACCESIBILIDAD EN ZONA COMERCIAL ABIERTA DEL CASCO URBANO</w:t>
      </w:r>
      <w:r>
        <w:rPr>
          <w:spacing w:val="74"/>
          <w:sz w:val="20"/>
        </w:rPr>
        <w:t> </w:t>
      </w:r>
      <w:r>
        <w:rPr>
          <w:sz w:val="20"/>
        </w:rPr>
        <w:t>CALLES</w:t>
      </w:r>
      <w:r>
        <w:rPr>
          <w:spacing w:val="74"/>
          <w:sz w:val="20"/>
        </w:rPr>
        <w:t> </w:t>
      </w:r>
      <w:r>
        <w:rPr>
          <w:sz w:val="20"/>
        </w:rPr>
        <w:t>DORAMAS,</w:t>
      </w:r>
      <w:r>
        <w:rPr>
          <w:spacing w:val="74"/>
          <w:sz w:val="20"/>
        </w:rPr>
        <w:t> </w:t>
      </w:r>
      <w:r>
        <w:rPr>
          <w:sz w:val="20"/>
        </w:rPr>
        <w:t>TAMARÁN,</w:t>
      </w:r>
      <w:r>
        <w:rPr>
          <w:spacing w:val="74"/>
          <w:sz w:val="20"/>
        </w:rPr>
        <w:t> </w:t>
      </w:r>
      <w:r>
        <w:rPr>
          <w:sz w:val="20"/>
        </w:rPr>
        <w:t>ALCORAC,</w:t>
      </w:r>
      <w:r>
        <w:rPr>
          <w:spacing w:val="74"/>
          <w:sz w:val="20"/>
        </w:rPr>
        <w:t> </w:t>
      </w:r>
      <w:r>
        <w:rPr>
          <w:sz w:val="20"/>
        </w:rPr>
        <w:t>CELSO</w:t>
      </w:r>
      <w:r>
        <w:rPr>
          <w:spacing w:val="74"/>
          <w:sz w:val="20"/>
        </w:rPr>
        <w:t> </w:t>
      </w:r>
      <w:r>
        <w:rPr>
          <w:sz w:val="20"/>
        </w:rPr>
        <w:t>MARTÍN</w:t>
      </w:r>
      <w:r>
        <w:rPr>
          <w:spacing w:val="74"/>
          <w:sz w:val="20"/>
        </w:rPr>
        <w:t> </w:t>
      </w:r>
      <w:r>
        <w:rPr>
          <w:sz w:val="20"/>
        </w:rPr>
        <w:t>DE</w:t>
      </w:r>
      <w:r>
        <w:rPr>
          <w:spacing w:val="74"/>
          <w:sz w:val="20"/>
        </w:rPr>
        <w:t> </w:t>
      </w:r>
      <w:r>
        <w:rPr>
          <w:sz w:val="20"/>
        </w:rPr>
        <w:t>GUZMÁN</w:t>
      </w:r>
      <w:r>
        <w:rPr>
          <w:spacing w:val="7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line="230" w:lineRule="exact"/>
        <w:ind w:left="1458"/>
        <w:jc w:val="both"/>
      </w:pPr>
      <w:r>
        <w:rPr/>
        <w:t>GUILLÉN</w:t>
      </w:r>
      <w:r>
        <w:rPr>
          <w:spacing w:val="-4"/>
        </w:rPr>
        <w:t> </w:t>
      </w:r>
      <w:r>
        <w:rPr/>
        <w:t>MORALES</w:t>
      </w:r>
      <w:r>
        <w:rPr>
          <w:spacing w:val="-2"/>
        </w:rPr>
        <w:t> </w:t>
      </w:r>
      <w:r>
        <w:rPr/>
        <w:t>(T.M.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GÁLDAR).</w:t>
      </w:r>
      <w:r>
        <w:rPr>
          <w:spacing w:val="-2"/>
        </w:rPr>
        <w:t> </w:t>
      </w:r>
      <w:r>
        <w:rPr/>
        <w:t>Acuerdo</w:t>
      </w:r>
      <w:r>
        <w:rPr>
          <w:spacing w:val="-2"/>
        </w:rPr>
        <w:t> procedente.</w:t>
      </w:r>
    </w:p>
    <w:p>
      <w:pPr>
        <w:pStyle w:val="BodyText"/>
        <w:spacing w:before="61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6" w:hanging="279"/>
        <w:jc w:val="both"/>
        <w:rPr>
          <w:sz w:val="20"/>
        </w:rPr>
      </w:pPr>
      <w:r>
        <w:rPr>
          <w:sz w:val="20"/>
        </w:rPr>
        <w:t>Expediente 17676/2024. Certificación núm. 1 de la obra “CENTRO CULTURAL GUAIRES –</w:t>
      </w:r>
      <w:r>
        <w:rPr>
          <w:spacing w:val="40"/>
          <w:sz w:val="20"/>
        </w:rPr>
        <w:t> </w:t>
      </w:r>
      <w:r>
        <w:rPr>
          <w:sz w:val="20"/>
        </w:rPr>
        <w:t>LOTE 1 – INTERIORES Y OBRA CIVL”. Acuerdo procedente.</w:t>
      </w:r>
    </w:p>
    <w:p>
      <w:pPr>
        <w:pStyle w:val="BodyText"/>
        <w:spacing w:before="9"/>
      </w:pPr>
    </w:p>
    <w:p>
      <w:pPr>
        <w:pStyle w:val="Heading1"/>
        <w:numPr>
          <w:ilvl w:val="0"/>
          <w:numId w:val="1"/>
        </w:numPr>
        <w:tabs>
          <w:tab w:pos="1323" w:val="left" w:leader="none"/>
        </w:tabs>
        <w:spacing w:line="240" w:lineRule="auto" w:before="0" w:after="0"/>
        <w:ind w:left="1323" w:right="0" w:hanging="266"/>
        <w:jc w:val="left"/>
      </w:pPr>
      <w:r>
        <w:rPr/>
        <w:t>ACTIVIDAD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CONTROL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ind w:left="1057"/>
      </w:pPr>
      <w:r>
        <w:rPr/>
        <w:t>No</w:t>
      </w:r>
      <w:r>
        <w:rPr>
          <w:spacing w:val="-1"/>
        </w:rPr>
        <w:t> </w:t>
      </w:r>
      <w:r>
        <w:rPr/>
        <w:t>hay </w:t>
      </w:r>
      <w:r>
        <w:rPr>
          <w:spacing w:val="-2"/>
        </w:rPr>
        <w:t>asuntos</w:t>
      </w:r>
    </w:p>
    <w:p>
      <w:pPr>
        <w:pStyle w:val="BodyText"/>
        <w:spacing w:before="60"/>
      </w:pPr>
    </w:p>
    <w:p>
      <w:pPr>
        <w:pStyle w:val="Heading1"/>
        <w:numPr>
          <w:ilvl w:val="0"/>
          <w:numId w:val="1"/>
        </w:numPr>
        <w:tabs>
          <w:tab w:pos="1323" w:val="left" w:leader="none"/>
        </w:tabs>
        <w:spacing w:line="240" w:lineRule="auto" w:before="0" w:after="0"/>
        <w:ind w:left="1323" w:right="0" w:hanging="266"/>
        <w:jc w:val="left"/>
      </w:pPr>
      <w:r>
        <w:rPr/>
        <w:t>RUEGOS Y </w:t>
      </w:r>
      <w:r>
        <w:rPr>
          <w:spacing w:val="-2"/>
        </w:rPr>
        <w:t>PREGUNTAS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ind w:left="1179"/>
      </w:pPr>
      <w:r>
        <w:rPr/>
        <w:t>6.</w:t>
      </w:r>
      <w:r>
        <w:rPr>
          <w:spacing w:val="55"/>
        </w:rPr>
        <w:t> </w:t>
      </w:r>
      <w:r>
        <w:rPr/>
        <w:t>Ruegos y </w:t>
      </w:r>
      <w:r>
        <w:rPr>
          <w:spacing w:val="-2"/>
        </w:rPr>
        <w:t>Preguntas.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225" w:footer="1060" w:top="1400" w:bottom="1260" w:left="360" w:right="1300"/>
          <w:pgNumType w:start="1"/>
        </w:sectPr>
      </w:pPr>
    </w:p>
    <w:p>
      <w:pPr>
        <w:pStyle w:val="BodyText"/>
        <w:spacing w:before="9"/>
        <w:rPr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6965929</wp:posOffset>
                </wp:positionH>
                <wp:positionV relativeFrom="page">
                  <wp:posOffset>6637514</wp:posOffset>
                </wp:positionV>
                <wp:extent cx="263525" cy="3190875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4XMH7MW3X3AAX5TLYZJXK7392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2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522.638916pt;width:20.75pt;height:251.25pt;mso-position-horizontal-relative:page;mso-position-vertical-relative:page;z-index:15732224" type="#_x0000_t202" id="docshape14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4XMH7MW3X3AAX5TLYZJXK7392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2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ind w:left="1057"/>
      </w:pPr>
      <w:r>
        <w:rPr/>
        <mc:AlternateContent>
          <mc:Choice Requires="wps">
            <w:drawing>
              <wp:inline distT="0" distB="0" distL="0" distR="0">
                <wp:extent cx="5760085" cy="1056005"/>
                <wp:effectExtent l="9525" t="0" r="0" b="1269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5760085" cy="1056005"/>
                          <a:chExt cx="5760085" cy="1056005"/>
                        </a:xfrm>
                      </wpg:grpSpPr>
                      <wps:wsp>
                        <wps:cNvPr id="19" name="Textbox 19"/>
                        <wps:cNvSpPr txBox="1"/>
                        <wps:spPr>
                          <a:xfrm>
                            <a:off x="4762" y="9207"/>
                            <a:ext cx="5750560" cy="25781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2"/>
                                <w:ind w:left="6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CONFIRMACIÓN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ASISTENCIA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DOCUMENTACIÓN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-12" y="0"/>
                            <a:ext cx="5760085" cy="1056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056005">
                                <a:moveTo>
                                  <a:pt x="5759780" y="0"/>
                                </a:moveTo>
                                <a:lnTo>
                                  <a:pt x="5755335" y="0"/>
                                </a:lnTo>
                                <a:lnTo>
                                  <a:pt x="5755335" y="8890"/>
                                </a:lnTo>
                                <a:lnTo>
                                  <a:pt x="5755017" y="9207"/>
                                </a:lnTo>
                                <a:lnTo>
                                  <a:pt x="5755017" y="266700"/>
                                </a:lnTo>
                                <a:lnTo>
                                  <a:pt x="5755017" y="276860"/>
                                </a:lnTo>
                                <a:lnTo>
                                  <a:pt x="5755017" y="1046010"/>
                                </a:lnTo>
                                <a:lnTo>
                                  <a:pt x="4775" y="1046010"/>
                                </a:lnTo>
                                <a:lnTo>
                                  <a:pt x="4775" y="276860"/>
                                </a:lnTo>
                                <a:lnTo>
                                  <a:pt x="5755017" y="276860"/>
                                </a:lnTo>
                                <a:lnTo>
                                  <a:pt x="5755017" y="266700"/>
                                </a:lnTo>
                                <a:lnTo>
                                  <a:pt x="4775" y="266700"/>
                                </a:lnTo>
                                <a:lnTo>
                                  <a:pt x="4775" y="9207"/>
                                </a:lnTo>
                                <a:lnTo>
                                  <a:pt x="4457" y="8890"/>
                                </a:lnTo>
                                <a:lnTo>
                                  <a:pt x="5755335" y="8890"/>
                                </a:lnTo>
                                <a:lnTo>
                                  <a:pt x="5755335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3810"/>
                                </a:lnTo>
                                <a:lnTo>
                                  <a:pt x="1917" y="3810"/>
                                </a:lnTo>
                                <a:lnTo>
                                  <a:pt x="1917" y="6350"/>
                                </a:lnTo>
                                <a:lnTo>
                                  <a:pt x="12" y="4445"/>
                                </a:lnTo>
                                <a:lnTo>
                                  <a:pt x="12" y="266700"/>
                                </a:lnTo>
                                <a:lnTo>
                                  <a:pt x="12" y="271627"/>
                                </a:lnTo>
                                <a:lnTo>
                                  <a:pt x="0" y="276390"/>
                                </a:lnTo>
                                <a:lnTo>
                                  <a:pt x="12" y="1050772"/>
                                </a:lnTo>
                                <a:lnTo>
                                  <a:pt x="0" y="1055535"/>
                                </a:lnTo>
                                <a:lnTo>
                                  <a:pt x="5759780" y="1055535"/>
                                </a:lnTo>
                                <a:lnTo>
                                  <a:pt x="5759780" y="1050772"/>
                                </a:lnTo>
                                <a:lnTo>
                                  <a:pt x="5759780" y="276390"/>
                                </a:lnTo>
                                <a:lnTo>
                                  <a:pt x="5759780" y="271780"/>
                                </a:lnTo>
                                <a:lnTo>
                                  <a:pt x="5759780" y="271627"/>
                                </a:lnTo>
                                <a:lnTo>
                                  <a:pt x="5759780" y="266700"/>
                                </a:lnTo>
                                <a:lnTo>
                                  <a:pt x="5759780" y="4445"/>
                                </a:lnTo>
                                <a:lnTo>
                                  <a:pt x="5757875" y="6350"/>
                                </a:lnTo>
                                <a:lnTo>
                                  <a:pt x="5757875" y="3810"/>
                                </a:lnTo>
                                <a:lnTo>
                                  <a:pt x="5759780" y="3810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4762" y="276859"/>
                            <a:ext cx="5750560" cy="769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5" w:lineRule="auto" w:before="79"/>
                                <w:ind w:left="60" w:right="58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3.55pt;height:83.15pt;mso-position-horizontal-relative:char;mso-position-vertical-relative:line" id="docshapegroup15" coordorigin="0,0" coordsize="9071,1663">
                <v:shape style="position:absolute;left:7;top:14;width:9056;height:406" type="#_x0000_t202" id="docshape16" filled="true" fillcolor="#f2f2f2" stroked="false">
                  <v:textbox inset="0,0,0,0">
                    <w:txbxContent>
                      <w:p>
                        <w:pPr>
                          <w:spacing w:before="82"/>
                          <w:ind w:left="60" w:right="0" w:firstLine="0"/>
                          <w:jc w:val="left"/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CONFIRMACIÓN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ASISTENCIA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20"/>
                          </w:rPr>
                          <w:t>DOCUMENTACIÓN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-1;top:0;width:9071;height:1663" id="docshape17" coordorigin="0,0" coordsize="9071,1663" path="m9071,0l9064,0,9064,14,9063,14,9063,420,9063,436,9063,1647,8,1647,8,436,9063,436,9063,420,8,420,8,14,7,14,9064,14,9064,0,0,0,0,6,3,6,3,10,0,7,0,420,0,428,0,435,0,1655,0,1662,9071,1662,9071,1655,9071,435,9071,428,9071,428,9071,420,9071,7,9068,10,9068,6,9071,6,9071,0xe" filled="true" fillcolor="#cccccc" stroked="false">
                  <v:path arrowok="t"/>
                  <v:fill type="solid"/>
                </v:shape>
                <v:shape style="position:absolute;left:7;top:436;width:9056;height:1212" type="#_x0000_t202" id="docshape18" filled="false" stroked="false">
                  <v:textbox inset="0,0,0,0">
                    <w:txbxContent>
                      <w:p>
                        <w:pPr>
                          <w:spacing w:line="285" w:lineRule="auto" w:before="79"/>
                          <w:ind w:left="60" w:right="58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/>
      </w:r>
    </w:p>
    <w:p>
      <w:pPr>
        <w:pStyle w:val="BodyText"/>
        <w:spacing w:before="222"/>
      </w:pPr>
    </w:p>
    <w:p>
      <w:pPr>
        <w:spacing w:before="0"/>
        <w:ind w:left="3339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DOCUMENTO FIRMADO </w:t>
      </w:r>
      <w:r>
        <w:rPr>
          <w:rFonts w:ascii="Arial" w:hAnsi="Arial"/>
          <w:b/>
          <w:spacing w:val="-2"/>
          <w:sz w:val="20"/>
        </w:rPr>
        <w:t>ELECTRÓNICAMENTE</w:t>
      </w:r>
    </w:p>
    <w:sectPr>
      <w:pgSz w:w="11910" w:h="16840"/>
      <w:pgMar w:header="225" w:footer="1060" w:top="1400" w:bottom="1260" w:left="3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3088">
          <wp:simplePos x="0" y="0"/>
          <wp:positionH relativeFrom="page">
            <wp:posOffset>6780910</wp:posOffset>
          </wp:positionH>
          <wp:positionV relativeFrom="page">
            <wp:posOffset>9891712</wp:posOffset>
          </wp:positionV>
          <wp:extent cx="419100" cy="419100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3600">
              <wp:simplePos x="0" y="0"/>
              <wp:positionH relativeFrom="page">
                <wp:posOffset>900112</wp:posOffset>
              </wp:positionH>
              <wp:positionV relativeFrom="page">
                <wp:posOffset>9928383</wp:posOffset>
              </wp:positionV>
              <wp:extent cx="5760085" cy="952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576008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 h="9525">
                            <a:moveTo>
                              <a:pt x="5759767" y="0"/>
                            </a:moveTo>
                            <a:lnTo>
                              <a:pt x="0" y="0"/>
                            </a:lnTo>
                            <a:lnTo>
                              <a:pt x="0" y="9524"/>
                            </a:lnTo>
                            <a:lnTo>
                              <a:pt x="5759767" y="9524"/>
                            </a:lnTo>
                            <a:lnTo>
                              <a:pt x="575976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875pt;margin-top:781.762512pt;width:453.52502pt;height:.75pt;mso-position-horizontal-relative:page;mso-position-vertical-relative:page;z-index:-15802880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4112">
              <wp:simplePos x="0" y="0"/>
              <wp:positionH relativeFrom="page">
                <wp:posOffset>1876107</wp:posOffset>
              </wp:positionH>
              <wp:positionV relativeFrom="page">
                <wp:posOffset>10055575</wp:posOffset>
              </wp:positionV>
              <wp:extent cx="3806825" cy="3676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806825" cy="367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" w:right="0" w:firstLine="0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Gáldar</w:t>
                          </w:r>
                        </w:p>
                        <w:p>
                          <w:pPr>
                            <w:spacing w:before="164"/>
                            <w:ind w:left="1" w:right="1" w:firstLine="0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C/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Capitán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Quesada,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29,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Gáldar.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35460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(Las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Palmas).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Tfno.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928880050.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Fax: 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>928550394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47.725006pt;margin-top:791.777588pt;width:299.75pt;height:28.95pt;mso-position-horizontal-relative:page;mso-position-vertical-relative:page;z-index:-1580236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1" w:right="0" w:firstLine="0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Gáldar</w:t>
                    </w:r>
                  </w:p>
                  <w:p>
                    <w:pPr>
                      <w:spacing w:before="164"/>
                      <w:ind w:left="1" w:right="1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C/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Capitán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Quesada,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29,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Gáldar.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35460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(Las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Palmas).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Tfno.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928880050.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Fax: </w:t>
                    </w:r>
                    <w:r>
                      <w:rPr>
                        <w:spacing w:val="-2"/>
                        <w:sz w:val="15"/>
                      </w:rPr>
                      <w:t>928550394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2576">
          <wp:simplePos x="0" y="0"/>
          <wp:positionH relativeFrom="page">
            <wp:posOffset>900112</wp:posOffset>
          </wp:positionH>
          <wp:positionV relativeFrom="page">
            <wp:posOffset>142875</wp:posOffset>
          </wp:positionV>
          <wp:extent cx="661987" cy="66675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1987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1324" w:hanging="267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458" w:hanging="279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36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12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88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64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40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17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93" w:hanging="27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323" w:hanging="266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057"/>
      <w:outlineLvl w:val="2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67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323" w:hanging="278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2024-11-19T09:06:44Z</dcterms:created>
  <dcterms:modified xsi:type="dcterms:W3CDTF">2024-11-19T09:06:44Z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LastSaved">
    <vt:filetime>2024-11-19T00:00:00Z</vt:filetime>
  </property>
  <property fmtid="{D5CDD505-2E9C-101B-9397-08002B2CF9AE}" pid="4" name="Producer">
    <vt:lpwstr>; modified using iText 5.0.1_SNAPSHOT (c) 1T3XT BVBA</vt:lpwstr>
  </property>
</Properties>
</file>